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11" w:rsidRDefault="00A21511" w:rsidP="00A21511">
      <w:pPr>
        <w:pStyle w:val="a3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Классный час в 11 классе «Я выбираю ЖИЗНЬ»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Цель занятия:</w:t>
      </w:r>
      <w:r>
        <w:t xml:space="preserve"> раскрыть проблему суицидов среди подростков, достучаться до разума подростка, предложить варианты выхода из сложных жизненных ситуаций.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Целевая группа:</w:t>
      </w:r>
      <w:r>
        <w:t xml:space="preserve"> учащиеся 10-11 классов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Предварительная работа:</w:t>
      </w:r>
      <w:r>
        <w:t xml:space="preserve"> подготовить 3 ведущих, провести и проанализировать анкету.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u w:val="single"/>
        </w:rPr>
        <w:t xml:space="preserve">На доске высказывания:  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 «Убийца убивает человека, самоубийца – человечество» (Г. Честертон).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«Самоубийство – мольба о помощи, которую никто не услышал» (Р. </w:t>
      </w:r>
      <w:proofErr w:type="gramStart"/>
      <w:r>
        <w:rPr>
          <w:i/>
          <w:iCs/>
        </w:rPr>
        <w:t>Алев</w:t>
      </w:r>
      <w:proofErr w:type="gramEnd"/>
      <w:r>
        <w:rPr>
          <w:i/>
          <w:iCs/>
        </w:rPr>
        <w:t>).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>Надо любить жизнь больше, чем смысл жизни. (Ф. Достоевский)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>Жизнь - праздник, если отмечать каждый день</w:t>
      </w:r>
      <w:proofErr w:type="gramStart"/>
      <w:r>
        <w:rPr>
          <w:i/>
          <w:iCs/>
        </w:rPr>
        <w:t>.(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Б.Крутиер</w:t>
      </w:r>
      <w:proofErr w:type="spellEnd"/>
      <w:r>
        <w:rPr>
          <w:i/>
          <w:iCs/>
        </w:rPr>
        <w:t>)</w:t>
      </w:r>
    </w:p>
    <w:p w:rsidR="00A21511" w:rsidRDefault="00A21511" w:rsidP="00A21511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Ход классного часа </w:t>
      </w:r>
    </w:p>
    <w:p w:rsidR="00A21511" w:rsidRDefault="00A21511" w:rsidP="00A21511">
      <w:pPr>
        <w:pStyle w:val="a3"/>
        <w:spacing w:before="0" w:beforeAutospacing="0" w:after="0" w:afterAutospacing="0"/>
        <w:jc w:val="right"/>
      </w:pPr>
      <w:r>
        <w:rPr>
          <w:b/>
          <w:color w:val="FF0000"/>
          <w:sz w:val="28"/>
          <w:szCs w:val="28"/>
          <w:u w:val="single"/>
        </w:rPr>
        <w:t>Слайд 1</w:t>
      </w:r>
      <w:r>
        <w:rPr>
          <w:b/>
          <w:u w:val="single"/>
        </w:rPr>
        <w:t>;</w:t>
      </w:r>
      <w:r>
        <w:rPr>
          <w:i/>
          <w:iCs/>
        </w:rPr>
        <w:t xml:space="preserve">Мы выбираем жизнь, они – смерть. </w:t>
      </w:r>
    </w:p>
    <w:p w:rsidR="00A21511" w:rsidRDefault="00A21511" w:rsidP="00A21511">
      <w:pPr>
        <w:pStyle w:val="a3"/>
        <w:spacing w:before="0" w:beforeAutospacing="0" w:after="0" w:afterAutospacing="0"/>
        <w:jc w:val="right"/>
      </w:pPr>
      <w:r>
        <w:rPr>
          <w:i/>
          <w:iCs/>
        </w:rPr>
        <w:t xml:space="preserve">Мы пишем письма, они – предсмертные записки. </w:t>
      </w:r>
      <w:r>
        <w:rPr>
          <w:i/>
          <w:iCs/>
        </w:rPr>
        <w:br/>
        <w:t xml:space="preserve">Мы строим планы на будущее, у них – нет будущего. </w:t>
      </w:r>
      <w:r>
        <w:rPr>
          <w:i/>
          <w:iCs/>
        </w:rPr>
        <w:br/>
        <w:t xml:space="preserve">Кажется, что мы и они – из разных миров. </w:t>
      </w:r>
      <w:r>
        <w:rPr>
          <w:i/>
          <w:iCs/>
        </w:rPr>
        <w:br/>
        <w:t xml:space="preserve">Но как велика пропасть между нами, </w:t>
      </w:r>
      <w:r>
        <w:rPr>
          <w:i/>
          <w:iCs/>
        </w:rPr>
        <w:br/>
        <w:t>читающими эти строки,</w:t>
      </w:r>
      <w:r>
        <w:rPr>
          <w:i/>
          <w:iCs/>
        </w:rPr>
        <w:br/>
        <w:t xml:space="preserve">и теми, кто решился на самоубийство? </w:t>
      </w:r>
      <w:r>
        <w:rPr>
          <w:i/>
          <w:iCs/>
        </w:rPr>
        <w:br/>
        <w:t xml:space="preserve">Как сильно нужно измениться человеку, </w:t>
      </w:r>
      <w:r>
        <w:rPr>
          <w:i/>
          <w:iCs/>
        </w:rPr>
        <w:br/>
        <w:t xml:space="preserve">чтобы сделать этот шаг? </w:t>
      </w:r>
      <w:r>
        <w:rPr>
          <w:i/>
          <w:iCs/>
        </w:rPr>
        <w:br/>
        <w:t xml:space="preserve">Всего лишь – шаг. </w:t>
      </w:r>
      <w:r>
        <w:rPr>
          <w:i/>
          <w:iCs/>
        </w:rPr>
        <w:br/>
        <w:t xml:space="preserve">Они не были рождены самоубийцами, </w:t>
      </w:r>
      <w:r>
        <w:rPr>
          <w:i/>
          <w:iCs/>
        </w:rPr>
        <w:br/>
        <w:t xml:space="preserve">но умерли с этим клеймом. </w:t>
      </w:r>
      <w:r>
        <w:rPr>
          <w:i/>
          <w:iCs/>
        </w:rPr>
        <w:br/>
        <w:t xml:space="preserve">Они продолжают умирать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</w:rPr>
        <w:t xml:space="preserve">Учитель: </w:t>
      </w:r>
      <w:r>
        <w:t>Меня всегда удивляли люди, которые кончали жизнь самоубийством. Особенно молодые. Пойти на самоубийство, когда у тебя за плечами 15-16 лет? Когда жизнь только-только начинается? Это немыслимо.… Почему же подростки, молодежь видят в самоубийстве единственный выход из затруднительного положения? "Суициды вообще-то были всегда", - кто-то скажет мне в ответ. Да, я согласна. Но в наше время число таких случаев растет и растет, особенно среди подростков. За каждым таким случаем стоит личная трагедия, катастрофа, безысходность, когда страх перед жизнью побеждает страх смерти. Изучение проблемы суицида среди молодежи показывает, что в целом ряде случаев подростки решались на самоубийство с целью обратить внимание родителей, педагогов на свои проблемы и протестовали таким страшным образом против бездушия, безразличия, цинизма и жестокости взрослых. Решаются на такой шаг, как правило, замкнутые, ранимые по характеру подростки от ощущения одиночества, собственной ненужности, из-за стрессов и утраты смысла жизни.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Подростки часто романтизируют образ человека, способного к суицидальному поведению. По их мнению, попытка самоубийства свидетельствует о силе чувств, силе воли, характера, смелости. Они не думают о  необратимости факта смерти, психически здоровый, благополучный человек никогда так не поступит. Подобный поступок свидетельствует о слабости, эгоизме, безответственности, неумении решать проблемы, нарушениях психического здоровья.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 xml:space="preserve">Что же думаете вы о проблеме суицида? </w:t>
      </w:r>
    </w:p>
    <w:p w:rsidR="00A21511" w:rsidRDefault="00A21511" w:rsidP="00A21511">
      <w:pPr>
        <w:pStyle w:val="a3"/>
        <w:spacing w:before="0" w:beforeAutospacing="0" w:after="0" w:afterAutospacing="0"/>
        <w:rPr>
          <w:b/>
        </w:rPr>
      </w:pPr>
      <w:r>
        <w:rPr>
          <w:b/>
          <w:color w:val="FF0000"/>
          <w:sz w:val="32"/>
          <w:szCs w:val="32"/>
          <w:u w:val="single"/>
        </w:rPr>
        <w:t>Слайд 2</w:t>
      </w:r>
      <w:r>
        <w:rPr>
          <w:b/>
        </w:rPr>
        <w:t xml:space="preserve">     </w:t>
      </w:r>
      <w:r>
        <w:rPr>
          <w:b/>
          <w:bCs/>
        </w:rPr>
        <w:t xml:space="preserve">1-й ведущий: </w:t>
      </w:r>
      <w:r>
        <w:rPr>
          <w:i/>
          <w:iCs/>
        </w:rPr>
        <w:t xml:space="preserve">По официальной статистике, каждый год кончают жизнь самоубийством </w:t>
      </w:r>
      <w:r>
        <w:rPr>
          <w:b/>
          <w:bCs/>
          <w:i/>
          <w:iCs/>
        </w:rPr>
        <w:t xml:space="preserve">1 000 </w:t>
      </w:r>
      <w:proofErr w:type="spellStart"/>
      <w:r>
        <w:rPr>
          <w:b/>
          <w:bCs/>
          <w:i/>
          <w:iCs/>
        </w:rPr>
        <w:t>000</w:t>
      </w:r>
      <w:proofErr w:type="spellEnd"/>
      <w:r>
        <w:rPr>
          <w:i/>
          <w:iCs/>
        </w:rPr>
        <w:t xml:space="preserve"> человек. Среди них: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- 280 тысяч китайцев,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- 30 тысяч американцев,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- 25 тысяч японцев,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- 20 тысяч французов,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 xml:space="preserve">- 50 тысяч русских </w:t>
      </w:r>
    </w:p>
    <w:p w:rsidR="00A21511" w:rsidRDefault="00A21511" w:rsidP="00A21511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  <w:color w:val="FF0000"/>
          <w:sz w:val="28"/>
          <w:szCs w:val="28"/>
          <w:u w:val="single"/>
        </w:rPr>
        <w:t>Слайд 3</w:t>
      </w:r>
      <w:r>
        <w:rPr>
          <w:b/>
          <w:bCs/>
        </w:rPr>
        <w:t xml:space="preserve">      2-й ведущий: </w:t>
      </w:r>
      <w:r>
        <w:t xml:space="preserve">В официальную статистику самоубийств попадают только явные случаи суицида, поэтому число реальных самоубийств значительно превосходит официальные цифры - считается, что ежегодно в мире кончают с собой более </w:t>
      </w:r>
      <w:r>
        <w:rPr>
          <w:b/>
          <w:bCs/>
        </w:rPr>
        <w:t xml:space="preserve">4 000 </w:t>
      </w:r>
      <w:proofErr w:type="spellStart"/>
      <w:r>
        <w:rPr>
          <w:b/>
          <w:bCs/>
        </w:rPr>
        <w:t>000</w:t>
      </w:r>
      <w:proofErr w:type="spellEnd"/>
      <w:r>
        <w:t xml:space="preserve"> человек. По мнению судебных экспертов, причиной большинства так называемых "смертей от несчастного случая" (передозировка лекарственных препаратов, аварии на дорогах, падение с высоты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) на самом деле являются суициды. </w:t>
      </w:r>
      <w:r>
        <w:rPr>
          <w:b/>
          <w:bCs/>
        </w:rPr>
        <w:t xml:space="preserve">19 000 </w:t>
      </w:r>
      <w:proofErr w:type="spellStart"/>
      <w:r>
        <w:rPr>
          <w:b/>
          <w:bCs/>
        </w:rPr>
        <w:t>000</w:t>
      </w:r>
      <w:proofErr w:type="spellEnd"/>
      <w:r>
        <w:t xml:space="preserve"> человек ежегодно совершают неудачные попытки самоубийства.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 xml:space="preserve">3-й ведущий: </w:t>
      </w:r>
      <w:r>
        <w:t xml:space="preserve">Число законченных суицидов среди юношей в среднем в 3 раза больше, чем среди девушек. С другой стороны - девушки пытаются покончить с собой в 4 раза чаще, чем юноши, но выбирают "щадящие" способы, которые реже приводят к смерти.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</w:rPr>
        <w:t xml:space="preserve">1-й ведущий: </w:t>
      </w:r>
      <w:r>
        <w:t>В 90% случаев родители не знают о попытках самоубийства, которые предпринимают их дети. Фактически 35–70% таких детей вообще никому не рассказывают об этом.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</w:rPr>
        <w:t xml:space="preserve">2-й ведущий: </w:t>
      </w:r>
      <w:r>
        <w:t xml:space="preserve">60% всех суицидов приходится на лето и весну. Может быть потому, что именно в этот период особенно заметен контраст между расцветом природы и неизменностью внутреннего состояния.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>Можно указать такие причины самоубийств: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</w:rPr>
        <w:t>1.</w:t>
      </w:r>
      <w:r>
        <w:t xml:space="preserve"> - 19% - страх перед наказанием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</w:rPr>
        <w:t>2.-</w:t>
      </w:r>
      <w:r>
        <w:t xml:space="preserve"> 18% – душевная болезнь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</w:rPr>
        <w:t>3</w:t>
      </w:r>
      <w:r>
        <w:t>.- 18% - домашние огорчения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</w:rPr>
        <w:t>1.-</w:t>
      </w:r>
      <w:r>
        <w:t xml:space="preserve"> 6% - страсти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</w:rPr>
        <w:t>2.-</w:t>
      </w:r>
      <w:r>
        <w:t xml:space="preserve"> 3% денежные потери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</w:rPr>
        <w:t>3.-</w:t>
      </w:r>
      <w:r>
        <w:t xml:space="preserve"> 1,4% - пресыщенность жизнью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</w:rPr>
        <w:t>3.-</w:t>
      </w:r>
      <w:r>
        <w:t xml:space="preserve"> 1,2% - физические болезни.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</w:rPr>
        <w:t>1.-</w:t>
      </w:r>
      <w:r>
        <w:t xml:space="preserve"> 41% - неизвестны </w:t>
      </w:r>
    </w:p>
    <w:p w:rsidR="00A21511" w:rsidRDefault="00A21511" w:rsidP="00A21511">
      <w:pPr>
        <w:pStyle w:val="a3"/>
        <w:spacing w:before="0" w:beforeAutospacing="0" w:after="0" w:afterAutospacing="0"/>
        <w:rPr>
          <w:b/>
          <w:bCs/>
          <w:i/>
          <w:color w:val="0D0D0D" w:themeColor="text1" w:themeTint="F2"/>
        </w:rPr>
      </w:pPr>
      <w:r>
        <w:rPr>
          <w:b/>
          <w:bCs/>
          <w:i/>
          <w:color w:val="0D0D0D" w:themeColor="text1" w:themeTint="F2"/>
        </w:rPr>
        <w:t>Учитель:- Я предлагаю немного отвлечься и прослушать клип «Король и шут»</w:t>
      </w:r>
    </w:p>
    <w:p w:rsidR="00A21511" w:rsidRDefault="00A21511" w:rsidP="00A21511">
      <w:pPr>
        <w:pStyle w:val="a3"/>
        <w:spacing w:before="0" w:beforeAutospacing="0" w:after="0" w:afterAutospacing="0"/>
        <w:rPr>
          <w:b/>
          <w:bCs/>
          <w:i/>
          <w:color w:val="0D0D0D" w:themeColor="text1" w:themeTint="F2"/>
        </w:rPr>
      </w:pP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  <w:color w:val="FF0000"/>
          <w:sz w:val="28"/>
          <w:szCs w:val="28"/>
          <w:u w:val="single"/>
        </w:rPr>
        <w:t>Слайд 4</w:t>
      </w:r>
      <w:r>
        <w:rPr>
          <w:b/>
          <w:bCs/>
        </w:rPr>
        <w:t xml:space="preserve">    3-й ведущий: </w:t>
      </w:r>
      <w:r>
        <w:t>Самоубийство - последний шаг, к которому привели множество причин, и каждая причина, в свою очередь, является следствием бесчисленного множества других причин.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</w:rPr>
        <w:t xml:space="preserve">1-й ведущий: </w:t>
      </w:r>
      <w:r>
        <w:t>Причины самоубийств сильно отличаются в разных возрастных группах - так, суициды из-за неразделенной любви у подростков до 16 лет составляют практически половину от общего числа самоубийств, а после 25 лет по этой причине кончают с собой гораздо реже.  </w:t>
      </w:r>
    </w:p>
    <w:p w:rsidR="00A21511" w:rsidRDefault="00A21511" w:rsidP="00A21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21511">
          <w:pgSz w:w="11906" w:h="16838"/>
          <w:pgMar w:top="720" w:right="720" w:bottom="720" w:left="720" w:header="708" w:footer="708" w:gutter="0"/>
          <w:cols w:space="720"/>
        </w:sectPr>
      </w:pP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 xml:space="preserve"> </w:t>
      </w:r>
      <w:r>
        <w:rPr>
          <w:b/>
          <w:bCs/>
          <w:color w:val="FF0000"/>
          <w:sz w:val="28"/>
          <w:szCs w:val="28"/>
          <w:u w:val="single"/>
        </w:rPr>
        <w:t>Слайд 5</w:t>
      </w:r>
      <w:r>
        <w:rPr>
          <w:b/>
          <w:bCs/>
        </w:rPr>
        <w:t xml:space="preserve">  чтец: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>Она стоит одна на крыше</w:t>
      </w:r>
      <w:proofErr w:type="gramStart"/>
      <w:r>
        <w:rPr>
          <w:i/>
          <w:iCs/>
        </w:rPr>
        <w:br/>
        <w:t>И</w:t>
      </w:r>
      <w:proofErr w:type="gramEnd"/>
      <w:r>
        <w:rPr>
          <w:i/>
          <w:iCs/>
        </w:rPr>
        <w:t xml:space="preserve"> сердце очень сильно бьётся</w:t>
      </w:r>
      <w:r>
        <w:rPr>
          <w:i/>
          <w:iCs/>
        </w:rPr>
        <w:br/>
        <w:t>Ей ветер волосы колышет</w:t>
      </w:r>
      <w:r>
        <w:rPr>
          <w:i/>
          <w:iCs/>
        </w:rPr>
        <w:br/>
        <w:t>А тишина как враг смеётся</w:t>
      </w:r>
      <w:r>
        <w:rPr>
          <w:i/>
          <w:iCs/>
        </w:rPr>
        <w:br/>
      </w:r>
      <w:r>
        <w:rPr>
          <w:i/>
          <w:iCs/>
        </w:rPr>
        <w:br/>
        <w:t>Нахлынули воспоминанья</w:t>
      </w:r>
      <w:r>
        <w:rPr>
          <w:i/>
          <w:iCs/>
        </w:rPr>
        <w:br/>
        <w:t>Врезаясь как осколки в душу</w:t>
      </w:r>
      <w:r>
        <w:rPr>
          <w:i/>
          <w:iCs/>
        </w:rPr>
        <w:br/>
        <w:t>Они терзают подсознанье</w:t>
      </w:r>
      <w:r>
        <w:rPr>
          <w:i/>
          <w:iCs/>
        </w:rPr>
        <w:br/>
        <w:t>Остаток жизни этой рушат</w:t>
      </w:r>
      <w:r>
        <w:rPr>
          <w:i/>
          <w:iCs/>
        </w:rPr>
        <w:br/>
      </w:r>
      <w:r>
        <w:rPr>
          <w:i/>
          <w:iCs/>
        </w:rPr>
        <w:lastRenderedPageBreak/>
        <w:br/>
        <w:t>Нет смысла думать о вчерашнем</w:t>
      </w:r>
      <w:r>
        <w:rPr>
          <w:i/>
          <w:iCs/>
        </w:rPr>
        <w:br/>
        <w:t>Когда сегодня ВСЁ на грани</w:t>
      </w:r>
      <w:r>
        <w:rPr>
          <w:i/>
          <w:iCs/>
        </w:rPr>
        <w:br/>
        <w:t>Сейчас ничто уже не страшно</w:t>
      </w:r>
      <w:r>
        <w:rPr>
          <w:i/>
          <w:iCs/>
        </w:rPr>
        <w:br/>
        <w:t>Теперь никто не сможет ранить</w:t>
      </w:r>
      <w:r>
        <w:rPr>
          <w:i/>
          <w:iCs/>
        </w:rPr>
        <w:br/>
      </w:r>
      <w:r>
        <w:rPr>
          <w:i/>
          <w:iCs/>
        </w:rPr>
        <w:br/>
        <w:t>Когда стоишь одна на крыше</w:t>
      </w:r>
      <w:r>
        <w:rPr>
          <w:i/>
          <w:iCs/>
        </w:rPr>
        <w:br/>
        <w:t>И очень сильно сердце бьётся</w:t>
      </w:r>
      <w:r>
        <w:rPr>
          <w:i/>
          <w:iCs/>
        </w:rPr>
        <w:br/>
        <w:t>Тебя никто уже не слышит</w:t>
      </w:r>
      <w:proofErr w:type="gramStart"/>
      <w:r>
        <w:rPr>
          <w:i/>
          <w:iCs/>
        </w:rPr>
        <w:br/>
        <w:t>И</w:t>
      </w:r>
      <w:proofErr w:type="gramEnd"/>
      <w:r>
        <w:rPr>
          <w:i/>
          <w:iCs/>
        </w:rPr>
        <w:t xml:space="preserve"> пульс пропал, и ночь смеётся...</w:t>
      </w:r>
    </w:p>
    <w:p w:rsidR="00A21511" w:rsidRDefault="00A21511" w:rsidP="00A21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21511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  <w:color w:val="FF0000"/>
          <w:sz w:val="28"/>
          <w:szCs w:val="28"/>
          <w:u w:val="single"/>
        </w:rPr>
        <w:lastRenderedPageBreak/>
        <w:t>Слайд 6</w:t>
      </w:r>
      <w:r>
        <w:rPr>
          <w:b/>
          <w:bCs/>
        </w:rPr>
        <w:t xml:space="preserve">   2-й ведущий: </w:t>
      </w:r>
      <w:r>
        <w:t>По данным Всемирной организации здоровья, в 1983 г. в мире покончили жизнь самоубийством более 500 тыс. человек, а 15 лет спустя — уже 820 тыс. человек, из них 20% приходится на подростковый и юношеский возраст.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</w:rPr>
        <w:t xml:space="preserve">3-й ведущий: </w:t>
      </w:r>
      <w:r>
        <w:t>За последние 15 лет число самоубийств в возрастной группе от 15 до 24 лет увеличилось в 2 раза и в ряду причин смертности во многих экономически развитых странах стоит на 2-3 местах.</w:t>
      </w:r>
    </w:p>
    <w:p w:rsidR="00A21511" w:rsidRDefault="00A21511" w:rsidP="00A21511">
      <w:pPr>
        <w:pStyle w:val="a3"/>
        <w:spacing w:before="0" w:beforeAutospacing="0" w:after="0" w:afterAutospacing="0"/>
      </w:pPr>
      <w:proofErr w:type="gramStart"/>
      <w:r>
        <w:rPr>
          <w:b/>
          <w:bCs/>
        </w:rPr>
        <w:t>ч</w:t>
      </w:r>
      <w:proofErr w:type="gramEnd"/>
      <w:r>
        <w:rPr>
          <w:b/>
          <w:bCs/>
        </w:rPr>
        <w:t>тец:</w:t>
      </w:r>
      <w:r>
        <w:t xml:space="preserve"> </w:t>
      </w:r>
    </w:p>
    <w:p w:rsidR="00A21511" w:rsidRDefault="00A21511" w:rsidP="00A21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1511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21511" w:rsidRDefault="00A21511" w:rsidP="00A21511">
      <w:pPr>
        <w:pStyle w:val="a3"/>
        <w:spacing w:before="0" w:beforeAutospacing="0" w:after="0" w:afterAutospacing="0"/>
      </w:pPr>
      <w:r>
        <w:lastRenderedPageBreak/>
        <w:t>Не зря пословица гласит,</w:t>
      </w:r>
      <w:r>
        <w:br/>
        <w:t>Что жизнь прожить – не поле перейти:</w:t>
      </w:r>
      <w:r>
        <w:br/>
        <w:t>Она не мало трудностей таит,</w:t>
      </w:r>
      <w:r>
        <w:br/>
        <w:t>И место в ней своё найти</w:t>
      </w:r>
      <w:proofErr w:type="gramStart"/>
      <w:r>
        <w:br/>
        <w:t>Б</w:t>
      </w:r>
      <w:proofErr w:type="gramEnd"/>
      <w:r>
        <w:t>ывает человеку нелегко.</w:t>
      </w:r>
      <w:r>
        <w:br/>
        <w:t>Хотя у всех живущих на планете,</w:t>
      </w:r>
      <w:r>
        <w:br/>
        <w:t>Стремленье к этому так велико,</w:t>
      </w:r>
      <w:r>
        <w:br/>
        <w:t>Что через множество столетий</w:t>
      </w:r>
      <w:r>
        <w:br/>
        <w:t>Далеких предков размышленья</w:t>
      </w:r>
      <w:proofErr w:type="gramStart"/>
      <w:r>
        <w:br/>
        <w:t>С</w:t>
      </w:r>
      <w:proofErr w:type="gramEnd"/>
      <w:r>
        <w:t>тучатся к нам в сердца сейчас.</w:t>
      </w:r>
      <w:r>
        <w:br/>
      </w:r>
      <w:r>
        <w:lastRenderedPageBreak/>
        <w:t>Их мысли и сомненья</w:t>
      </w:r>
      <w:proofErr w:type="gramStart"/>
      <w:r>
        <w:br/>
        <w:t>И</w:t>
      </w:r>
      <w:proofErr w:type="gramEnd"/>
      <w:r>
        <w:t xml:space="preserve"> нас тревожили не раз.</w:t>
      </w:r>
      <w:r>
        <w:br/>
        <w:t>Ведь так не просто нам порой,</w:t>
      </w:r>
      <w:r>
        <w:br/>
        <w:t>Решить, как поступить,</w:t>
      </w:r>
      <w:r>
        <w:br/>
        <w:t>Чтоб честным быть перед самим собой</w:t>
      </w:r>
      <w:proofErr w:type="gramStart"/>
      <w:r>
        <w:br/>
        <w:t>И</w:t>
      </w:r>
      <w:proofErr w:type="gramEnd"/>
      <w:r>
        <w:t xml:space="preserve"> в трудный час душой не покривить.</w:t>
      </w:r>
      <w:r>
        <w:br/>
        <w:t>Что выбрать: совесть иль покой,</w:t>
      </w:r>
      <w:r>
        <w:br/>
        <w:t>Благополучие иль честь,</w:t>
      </w:r>
      <w:r>
        <w:br/>
        <w:t>Покорность или бой?</w:t>
      </w:r>
      <w:r>
        <w:br/>
        <w:t>Отвагу или лесть?</w:t>
      </w:r>
    </w:p>
    <w:p w:rsidR="00A21511" w:rsidRDefault="00A21511" w:rsidP="00A21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21511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 xml:space="preserve">чтец: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Вопрос подобный задавал</w:t>
      </w:r>
      <w:r>
        <w:br/>
        <w:t>Себе, конечно, каждый</w:t>
      </w:r>
      <w:proofErr w:type="gramStart"/>
      <w:r>
        <w:br/>
        <w:t>И</w:t>
      </w:r>
      <w:proofErr w:type="gramEnd"/>
      <w:r>
        <w:t xml:space="preserve"> на него ответ мучительно искал.</w:t>
      </w:r>
      <w:r>
        <w:br/>
      </w:r>
      <w:r>
        <w:lastRenderedPageBreak/>
        <w:t>Как путник, изнывающий от жажды,</w:t>
      </w:r>
      <w:r>
        <w:br/>
        <w:t>Мечтает к роднику припасть.</w:t>
      </w:r>
      <w:r>
        <w:br/>
        <w:t>Так человек стремится поскорей</w:t>
      </w:r>
      <w:proofErr w:type="gramStart"/>
      <w:r>
        <w:br/>
        <w:t>С</w:t>
      </w:r>
      <w:proofErr w:type="gramEnd"/>
      <w:r>
        <w:t xml:space="preserve"> души привычки сбросить власть,</w:t>
      </w:r>
      <w:r>
        <w:br/>
        <w:t>Стать справедливей и мудрей.</w:t>
      </w:r>
      <w:r>
        <w:br/>
        <w:t>И, наконец, понять,</w:t>
      </w:r>
      <w:r>
        <w:br/>
        <w:t>Каким же в этом мире быть,</w:t>
      </w:r>
      <w:r>
        <w:br/>
        <w:t>Чтоб пред соблазнами любыми устоять,</w:t>
      </w:r>
      <w:r>
        <w:br/>
        <w:t xml:space="preserve">И званье ЧЕЛОВЕКА заслужить?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  <w:color w:val="FF0000"/>
          <w:sz w:val="28"/>
          <w:szCs w:val="28"/>
          <w:u w:val="single"/>
        </w:rPr>
        <w:t>Слайд 7</w:t>
      </w:r>
      <w:r>
        <w:rPr>
          <w:b/>
          <w:bCs/>
        </w:rPr>
        <w:t xml:space="preserve">   Учитель: </w:t>
      </w:r>
      <w:r>
        <w:t>Некоторые, уходя из жизни, оставляют свой след в записках к любимым людям, некоторые пишут стихи. Внимательно вслушайтесь в эти строки.</w:t>
      </w:r>
    </w:p>
    <w:p w:rsidR="00A21511" w:rsidRDefault="00A21511" w:rsidP="00A21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21511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 xml:space="preserve">чтец: </w:t>
      </w:r>
      <w:r>
        <w:rPr>
          <w:i/>
          <w:iCs/>
          <w:u w:val="single"/>
        </w:rPr>
        <w:t xml:space="preserve">Бездна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Обрыв... И бездна там...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И я стою одна на свете.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Душа болит от ярых ран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И нет мне места в мире этом...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>Устала я искать ответы,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Мечту беречь, любовь искать!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Вся жизнь - одни людей запреты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И нечего судьбу терзать.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А так хотелось полюбить!..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А можно ли? Способна я?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Но чашу грусти подавить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Так трудно: ведь глубокая.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Все люди – мёртвой души воплощение –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>Видят в жизнь только одно: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Весёлое, озорное влеченье,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А в сердце пусто и темно...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lastRenderedPageBreak/>
        <w:t xml:space="preserve">Так страшно видеть всё это,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Сомненьем себя изводить.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И слепо жертвуя светом,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>Цену разврата вершить.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А любовь... Она, как ветер,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Так близка, так непонятна...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И она за жизнь в ответе,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Лишь она спасительна!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Но душа слепою стала...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Как вновь смысл обрести?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Из кармана нож достала...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Нет его... Жизнь позади...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Обрыв... И бездна там...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И я стою в объятьях крови.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Душа болит от ярых ран,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i/>
          <w:iCs/>
        </w:rPr>
        <w:t xml:space="preserve">Но мне не страшно уже боли... </w:t>
      </w:r>
    </w:p>
    <w:p w:rsidR="00A21511" w:rsidRDefault="00A21511" w:rsidP="00A21511">
      <w:pPr>
        <w:pStyle w:val="a3"/>
        <w:spacing w:before="0" w:beforeAutospacing="0" w:after="0" w:afterAutospacing="0"/>
      </w:pPr>
    </w:p>
    <w:p w:rsidR="00A21511" w:rsidRDefault="00A21511" w:rsidP="00A21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1511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21511" w:rsidRDefault="00A21511" w:rsidP="00A21511">
      <w:pPr>
        <w:pStyle w:val="a3"/>
        <w:spacing w:before="0" w:beforeAutospacing="0" w:after="0" w:afterAutospacing="0"/>
      </w:pP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color w:val="FF0000"/>
          <w:sz w:val="28"/>
          <w:szCs w:val="28"/>
          <w:u w:val="single"/>
        </w:rPr>
        <w:t xml:space="preserve">Слайд 8 </w:t>
      </w:r>
      <w:r>
        <w:rPr>
          <w:b/>
          <w:bCs/>
        </w:rPr>
        <w:t xml:space="preserve"> 1-й ведущий:</w:t>
      </w:r>
      <w:r>
        <w:rPr>
          <w:b/>
          <w:u w:val="single"/>
        </w:rPr>
        <w:t xml:space="preserve"> </w:t>
      </w:r>
      <w:r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  <w:i/>
          <w:iCs/>
          <w:u w:val="single"/>
        </w:rPr>
        <w:t>Словесные признаки</w:t>
      </w:r>
      <w:r>
        <w:rPr>
          <w:b/>
          <w:bCs/>
          <w:i/>
          <w:iCs/>
        </w:rPr>
        <w:t xml:space="preserve">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Человек, готовящийся совершить самоубийство, часто говорит о своем душевном состоянии. Он или она могут: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1.Прямо и явно говорить о смерти: “Я собираюсь покончить с собой”; “Я не могу так дальше жить”.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2. Косвенно намекать о своем намерении: “Я больше не буду ни для кого проблемой”; “Тебе больше не придется обо мне волноваться”.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3. Много шутить на тему самоубийства.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4. Проявлять нездоровую заинтересованность вопросами смерти.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  <w:color w:val="FF0000"/>
          <w:sz w:val="28"/>
          <w:szCs w:val="28"/>
          <w:u w:val="single"/>
        </w:rPr>
        <w:t xml:space="preserve">Слайд 9 </w:t>
      </w:r>
      <w:r>
        <w:rPr>
          <w:b/>
          <w:bCs/>
        </w:rPr>
        <w:t xml:space="preserve"> 2-й ведущий: </w:t>
      </w:r>
      <w:r>
        <w:rPr>
          <w:b/>
          <w:bCs/>
          <w:i/>
          <w:iCs/>
          <w:u w:val="single"/>
        </w:rPr>
        <w:t>Поведенческие признаки</w:t>
      </w:r>
      <w:r>
        <w:rPr>
          <w:b/>
          <w:bCs/>
          <w:i/>
          <w:iCs/>
        </w:rPr>
        <w:t xml:space="preserve">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 xml:space="preserve">1. Раздавать другим вещи, имеющие большую личную значимость, окончательно приводить в порядок дела, мириться с давними врагами.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 xml:space="preserve">2. Демонстрировать радикальные перемены в поведении, такие, как: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 xml:space="preserve">– в еде — есть слишком мало или слишком много;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– во сне — спать слишком мало или слишком много;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– во внешнем виде — стать неряшливым;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– в школьных привычках —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– замкнуться от семьи и друзей;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 xml:space="preserve">– быть чрезмерно деятельным или, наоборот, безразличным к окружающему миру; ощущать </w:t>
      </w:r>
      <w:proofErr w:type="gramStart"/>
      <w:r>
        <w:t>попеременно то</w:t>
      </w:r>
      <w:proofErr w:type="gramEnd"/>
      <w:r>
        <w:t xml:space="preserve"> внезапную эйфорию, то приступы отчаяния.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3. Проявлять признаки беспомощности, безнадежности и отчаяния.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  <w:color w:val="FF0000"/>
          <w:sz w:val="28"/>
          <w:szCs w:val="28"/>
          <w:u w:val="single"/>
        </w:rPr>
        <w:t xml:space="preserve">Слайд 10 </w:t>
      </w:r>
      <w:r>
        <w:rPr>
          <w:b/>
          <w:bCs/>
        </w:rPr>
        <w:t xml:space="preserve">   3-й ведущий: </w:t>
      </w:r>
      <w:r>
        <w:rPr>
          <w:b/>
          <w:bCs/>
          <w:i/>
          <w:iCs/>
          <w:u w:val="single"/>
        </w:rPr>
        <w:t>Ситуационные признаки</w:t>
      </w:r>
      <w:r>
        <w:rPr>
          <w:b/>
          <w:bCs/>
          <w:i/>
          <w:iCs/>
        </w:rPr>
        <w:t xml:space="preserve">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lastRenderedPageBreak/>
        <w:t>Человек может решиться на самоубийство, если: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 xml:space="preserve">1. Социально </w:t>
      </w:r>
      <w:proofErr w:type="gramStart"/>
      <w:r>
        <w:t>изолирован</w:t>
      </w:r>
      <w:proofErr w:type="gramEnd"/>
      <w:r>
        <w:t xml:space="preserve"> (не имеет друзей или имеет только одного друга), чувствует себя отверженным.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2. Живет в нестабильном окружении (серьезный кризис в семье — в отношениях с родителями или родителей друг с другом; алкоголизм — личная или семейная проблема);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3. Ощущает себя жертвой насилия — физического, сексуального или эмоционального.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4. Предпринимал раньше попытки суицида.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5. Имеет склонность к самоубийству вследствие того, что оно совершалось кем-то из друзей, знакомых или членов семьи.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6. Перенес тяжелую потерю (смерть кого-то из близких, развод родителей).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 xml:space="preserve">7. Слишком критически </w:t>
      </w:r>
      <w:proofErr w:type="gramStart"/>
      <w:r>
        <w:t>настроен</w:t>
      </w:r>
      <w:proofErr w:type="gramEnd"/>
      <w:r>
        <w:t xml:space="preserve"> по отношению к себе.</w:t>
      </w:r>
    </w:p>
    <w:p w:rsidR="00A21511" w:rsidRDefault="00A21511" w:rsidP="00A21511">
      <w:pPr>
        <w:pStyle w:val="a3"/>
        <w:spacing w:before="0" w:beforeAutospacing="0" w:after="0" w:afterAutospacing="0"/>
        <w:rPr>
          <w:b/>
          <w:u w:val="single"/>
        </w:rPr>
      </w:pPr>
      <w:r>
        <w:rPr>
          <w:b/>
          <w:color w:val="FF0000"/>
          <w:sz w:val="28"/>
          <w:szCs w:val="28"/>
          <w:u w:val="single"/>
        </w:rPr>
        <w:t>Слайд 11</w:t>
      </w:r>
      <w:r>
        <w:rPr>
          <w:b/>
          <w:u w:val="single"/>
        </w:rPr>
        <w:t xml:space="preserve">   </w:t>
      </w:r>
      <w:r>
        <w:rPr>
          <w:b/>
          <w:bCs/>
        </w:rPr>
        <w:t xml:space="preserve">1-й ведущий: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 xml:space="preserve">Если замечена склонность школьника к самоубийству, следующие советы помогут изменить ситуацию.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1. 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2. Оцените серьезность намерений и чувств решившегося на самоубийство человека.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 xml:space="preserve">3. Оцените глубину эмоционального кризиса. Подросток может испытывать серьезные трудности, но при этом не помышлять о самоубийстве. Часто человек, </w:t>
      </w:r>
      <w:proofErr w:type="gramStart"/>
      <w:r>
        <w:t>не давно</w:t>
      </w:r>
      <w:proofErr w:type="gramEnd"/>
      <w:r>
        <w:t xml:space="preserve">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 xml:space="preserve">4. Внимательно отнеситесь ко всем, даже самым незначительным обидам и жалобам. Не пренебрегайте ничем из сказанного. Он или она могут и </w:t>
      </w:r>
      <w:proofErr w:type="gramStart"/>
      <w:r>
        <w:t>не давать волю</w:t>
      </w:r>
      <w:proofErr w:type="gramEnd"/>
      <w:r>
        <w:t xml:space="preserve"> чувствам, скрывая свои проблемы, но в то же время находиться в состоянии глубокой депрессии.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5.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A21511" w:rsidRDefault="00A21511" w:rsidP="00A21511">
      <w:pPr>
        <w:pStyle w:val="a3"/>
        <w:spacing w:before="0" w:beforeAutospacing="0" w:after="0" w:afterAutospacing="0"/>
      </w:pP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color w:val="FF0000"/>
          <w:sz w:val="28"/>
          <w:szCs w:val="28"/>
          <w:u w:val="single"/>
        </w:rPr>
        <w:t>Слайд</w:t>
      </w:r>
      <w:r>
        <w:rPr>
          <w:b/>
          <w:bCs/>
          <w:color w:val="FF0000"/>
          <w:sz w:val="28"/>
          <w:szCs w:val="28"/>
          <w:u w:val="single"/>
        </w:rPr>
        <w:t xml:space="preserve"> 12</w:t>
      </w:r>
      <w:r>
        <w:rPr>
          <w:b/>
          <w:bCs/>
        </w:rPr>
        <w:t xml:space="preserve">      2-й ведущий</w:t>
      </w:r>
      <w:r>
        <w:t>:</w:t>
      </w:r>
      <w:r>
        <w:rPr>
          <w:b/>
          <w:u w:val="single"/>
        </w:rPr>
        <w:t xml:space="preserve"> </w:t>
      </w:r>
      <w:r>
        <w:t xml:space="preserve"> Обрати внимание на следующие признаки</w:t>
      </w:r>
      <w:proofErr w:type="gramStart"/>
      <w:r>
        <w:t xml:space="preserve"> :</w:t>
      </w:r>
      <w:proofErr w:type="gramEnd"/>
      <w:r>
        <w:br/>
        <w:t>        - разговоры о самоубийстве типа "Я лучше себя убью".</w:t>
      </w:r>
      <w:r>
        <w:br/>
        <w:t>        - Желание пофантазировать вслух на эту тему</w:t>
      </w:r>
      <w:r>
        <w:br/>
        <w:t>        - Скулеж на тему "Я никому не нужен", "никто все равно тосковать обо мне не будет".</w:t>
      </w:r>
      <w:r>
        <w:br/>
        <w:t>        - Чрезмерное внимание к мотивам смерти в музыке, искусстве или литературе</w:t>
      </w:r>
      <w:r>
        <w:br/>
        <w:t>        - Раздача наиболее ценных для твоего друга вещей.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br/>
      </w:r>
      <w:r>
        <w:rPr>
          <w:b/>
          <w:bCs/>
        </w:rPr>
        <w:t>3-й ведущий</w:t>
      </w:r>
      <w:r>
        <w:t xml:space="preserve">: Если твой друг бросает такие намеки, спорь с ним. Говори с ним. Выслушивай его. Дай ему </w:t>
      </w:r>
      <w:proofErr w:type="gramStart"/>
      <w:r>
        <w:t>почувствовать</w:t>
      </w:r>
      <w:proofErr w:type="gramEnd"/>
      <w:r>
        <w:t xml:space="preserve"> что он нужен, что он желанен, постарайся уверить его, что любые раны со временем заживут, кроме пулевых ранений в голову. Если ты чувствуешь близкую опасность, оставайся с другом до тех пор, пока его настроение не пройдет…"</w:t>
      </w:r>
    </w:p>
    <w:p w:rsidR="00A21511" w:rsidRDefault="00A21511" w:rsidP="00A21511">
      <w:pPr>
        <w:pStyle w:val="a3"/>
        <w:spacing w:before="0" w:beforeAutospacing="0" w:after="0" w:afterAutospacing="0"/>
        <w:rPr>
          <w:b/>
          <w:u w:val="single"/>
        </w:rPr>
      </w:pPr>
      <w:r>
        <w:rPr>
          <w:b/>
          <w:bCs/>
        </w:rPr>
        <w:t>1-й ведущий: </w:t>
      </w:r>
      <w:r>
        <w:rPr>
          <w:b/>
          <w:u w:val="single"/>
        </w:rPr>
        <w:t xml:space="preserve">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Самоубийцы - эгоисты. Они думают лишь о себе.</w:t>
      </w:r>
    </w:p>
    <w:p w:rsidR="00A21511" w:rsidRDefault="00A21511" w:rsidP="00A21511">
      <w:pPr>
        <w:pStyle w:val="a3"/>
        <w:spacing w:before="0" w:beforeAutospacing="0" w:after="0" w:afterAutospacing="0"/>
        <w:rPr>
          <w:b/>
          <w:bCs/>
        </w:rPr>
      </w:pPr>
      <w:r>
        <w:t>        </w:t>
      </w:r>
      <w:proofErr w:type="gramStart"/>
      <w:r>
        <w:t>Близкие (после самоубийства):</w:t>
      </w:r>
      <w:r>
        <w:br/>
        <w:t>        - чувство вины (не замечали, не любили…);</w:t>
      </w:r>
      <w:r>
        <w:br/>
        <w:t>        - горе, боль утраты;</w:t>
      </w:r>
      <w:r>
        <w:br/>
        <w:t>        - замешательство и шок.</w:t>
      </w:r>
      <w:proofErr w:type="gramEnd"/>
      <w:r>
        <w:br/>
        <w:t xml:space="preserve">        Смотрите, они ощущают чувство вины и вместе с тем горе от потери любимого человека. Им тяжелее во много раз, чем самоубийце. </w:t>
      </w:r>
      <w:r>
        <w:br/>
        <w:t xml:space="preserve">        Теперь о "мести". "Тогда поймешь, кого ты потеряла". Это эгоистично, жестоко и аморально. Разве это любовь: желать </w:t>
      </w:r>
      <w:proofErr w:type="gramStart"/>
      <w:r>
        <w:t>плохого</w:t>
      </w:r>
      <w:proofErr w:type="gramEnd"/>
      <w:r>
        <w:t xml:space="preserve"> любимому? Эгоизм чистой воды. Надо уметь отпускать на свободу, если просят свободы. А не ужесточать условия "неволи".</w:t>
      </w:r>
      <w:r>
        <w:br/>
        <w:t xml:space="preserve">        Поэтому не будем эгоистами и начнем думать о других, а не только о том, как плохо мне </w:t>
      </w:r>
      <w:r>
        <w:lastRenderedPageBreak/>
        <w:t>любимому.</w:t>
      </w:r>
      <w:r>
        <w:br/>
      </w:r>
    </w:p>
    <w:p w:rsidR="00A21511" w:rsidRDefault="00A21511" w:rsidP="00A215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21511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21511" w:rsidRDefault="00A21511" w:rsidP="00A21511">
      <w:pPr>
        <w:pStyle w:val="a3"/>
        <w:spacing w:before="0" w:beforeAutospacing="0" w:after="0" w:afterAutospacing="0"/>
      </w:pPr>
      <w:proofErr w:type="gramStart"/>
      <w:r>
        <w:rPr>
          <w:b/>
          <w:bCs/>
        </w:rPr>
        <w:lastRenderedPageBreak/>
        <w:t>ч</w:t>
      </w:r>
      <w:proofErr w:type="gramEnd"/>
      <w:r>
        <w:rPr>
          <w:b/>
          <w:bCs/>
        </w:rPr>
        <w:t>тец</w:t>
      </w:r>
      <w:r>
        <w:t xml:space="preserve">: </w:t>
      </w:r>
      <w:r>
        <w:rPr>
          <w:u w:val="single"/>
        </w:rPr>
        <w:t>Маяковский “Послушайте”</w:t>
      </w:r>
      <w:r>
        <w:t xml:space="preserve"> </w:t>
      </w:r>
    </w:p>
    <w:p w:rsidR="00A21511" w:rsidRPr="00A21511" w:rsidRDefault="00A21511" w:rsidP="00A21511">
      <w:pPr>
        <w:pStyle w:val="a3"/>
        <w:spacing w:before="0" w:beforeAutospacing="0" w:after="0" w:afterAutospacing="0"/>
        <w:sectPr w:rsidR="00A21511" w:rsidRPr="00A21511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  <w:r>
        <w:t>Послушайте,</w:t>
      </w:r>
      <w:r>
        <w:br/>
        <w:t>Ведь если звезды зажигают,-</w:t>
      </w:r>
      <w:r>
        <w:br/>
        <w:t>Значит это кому-нибудь нужно?</w:t>
      </w:r>
      <w:r>
        <w:br/>
        <w:t>Значит, кто-то хочет, чтобы они были?</w:t>
      </w:r>
      <w:r>
        <w:br/>
        <w:t xml:space="preserve">Кто-то называет эти </w:t>
      </w:r>
      <w:proofErr w:type="spellStart"/>
      <w:r>
        <w:t>плевочк</w:t>
      </w:r>
      <w:proofErr w:type="gramStart"/>
      <w:r>
        <w:t>и</w:t>
      </w:r>
      <w:proofErr w:type="spellEnd"/>
      <w:r>
        <w:t>-</w:t>
      </w:r>
      <w:proofErr w:type="gramEnd"/>
      <w:r>
        <w:br/>
        <w:t>                                                жемчужиной?</w:t>
      </w:r>
      <w:r>
        <w:br/>
        <w:t>И надрываясь в полуденной пыли,</w:t>
      </w:r>
      <w:r>
        <w:br/>
        <w:t>Врывается к Богу,</w:t>
      </w:r>
      <w:r>
        <w:br/>
        <w:t>Боится, что опоздал,</w:t>
      </w:r>
      <w:r>
        <w:br/>
        <w:t>Плачет, целует ему жилистую руку,</w:t>
      </w:r>
      <w:r>
        <w:br/>
        <w:t>Просит, чтобы обязательно была звезда,</w:t>
      </w:r>
      <w:r>
        <w:br/>
        <w:t>Клянется, что не перенесет эту беззвездную муку.</w:t>
      </w:r>
      <w:r>
        <w:br/>
        <w:t>А после, ходит тревожный</w:t>
      </w:r>
      <w:proofErr w:type="gramStart"/>
      <w:r>
        <w:br/>
        <w:t>И</w:t>
      </w:r>
      <w:proofErr w:type="gramEnd"/>
      <w:r>
        <w:t xml:space="preserve"> спокойный наружно</w:t>
      </w:r>
      <w:r>
        <w:br/>
        <w:t>И говорит кому-то:</w:t>
      </w:r>
      <w:r>
        <w:br/>
        <w:t>“Тебе теперь ничего не страшно? Да?”</w:t>
      </w:r>
      <w:r>
        <w:br/>
        <w:t>Послушайте!</w:t>
      </w:r>
      <w:r>
        <w:br/>
        <w:t>Ведь если звезды зажигают, -</w:t>
      </w:r>
      <w:r>
        <w:br/>
        <w:t>Значит это кому-нибудь нужно?</w:t>
      </w:r>
      <w:r>
        <w:br/>
        <w:t>Значит это необходимо, чтобы</w:t>
      </w:r>
      <w:proofErr w:type="gramStart"/>
      <w:r>
        <w:br/>
        <w:t>К</w:t>
      </w:r>
      <w:proofErr w:type="gramEnd"/>
      <w:r>
        <w:t>аждый вечер над крышами</w:t>
      </w:r>
      <w:r>
        <w:br/>
        <w:t>Загоралась хотя бы одна звезда!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2-й ведущий:</w:t>
      </w:r>
      <w:r>
        <w:t xml:space="preserve"> Свобода без ответственности - это путь </w:t>
      </w:r>
      <w:proofErr w:type="gramStart"/>
      <w:r>
        <w:t>в</w:t>
      </w:r>
      <w:proofErr w:type="gramEnd"/>
      <w:r>
        <w:t xml:space="preserve"> никуда. Полной свободы в природе не существует, если только в полном вакууме. Свободный человек отличается тем, что готов нести личную ответственность за свой выбор.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</w:rPr>
        <w:t>3-й ведущий:</w:t>
      </w:r>
      <w:r>
        <w:t xml:space="preserve"> Например, за выбор </w:t>
      </w:r>
      <w:proofErr w:type="gramStart"/>
      <w:r>
        <w:t>истинного</w:t>
      </w:r>
      <w:proofErr w:type="gramEnd"/>
      <w:r>
        <w:t xml:space="preserve"> и мнимого.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</w:rPr>
        <w:t>1-й ведущий:</w:t>
      </w:r>
      <w:r>
        <w:t xml:space="preserve"> Многие предпочитают спешить навстречу своим желаниям, чем нести ответственность за свои поступки. Но легкомыслие не всегда уместно и иногда даже преступно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</w:rPr>
        <w:t>2-й ведущий:</w:t>
      </w:r>
      <w:r>
        <w:t xml:space="preserve"> Каждый человек делает свой выбор.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</w:rPr>
        <w:t>3-й ведущий:</w:t>
      </w:r>
      <w:r>
        <w:t xml:space="preserve"> И только от него зависит его судьба.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rPr>
          <w:b/>
          <w:bCs/>
        </w:rPr>
        <w:t xml:space="preserve">Учитель: </w:t>
      </w:r>
      <w:r>
        <w:t>Мы попытались вам, дорогие подростки, показать, причины суицидов</w:t>
      </w:r>
      <w:proofErr w:type="gramStart"/>
      <w:r>
        <w:t xml:space="preserve"> ,</w:t>
      </w:r>
      <w:proofErr w:type="gramEnd"/>
      <w:r>
        <w:t xml:space="preserve"> мотивы суицида и последствия. Думаем, вы задумались над тем, как прекрасен мир, как любят вас окружающие и почему не стоит уходить из жизни. </w:t>
      </w:r>
    </w:p>
    <w:p w:rsidR="00A21511" w:rsidRDefault="00A21511" w:rsidP="00A21511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color w:val="FF0000"/>
          <w:sz w:val="28"/>
          <w:szCs w:val="28"/>
          <w:u w:val="single"/>
        </w:rPr>
        <w:t>Слайд 13</w:t>
      </w:r>
      <w:r>
        <w:rPr>
          <w:b/>
          <w:i/>
        </w:rPr>
        <w:t xml:space="preserve">    Рефлексия:</w:t>
      </w:r>
    </w:p>
    <w:p w:rsidR="00A21511" w:rsidRDefault="00A21511" w:rsidP="00A21511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На стене висят весы, у каждого в руках по два сердечка (одно черное - смерть, другое красное - жизнь), по окончании урока ребята приклеивают то сердечко, которое выбрали. Всегда выигрывает   ЖИЗНЬ.</w:t>
      </w:r>
    </w:p>
    <w:p w:rsidR="00A21511" w:rsidRDefault="00A21511" w:rsidP="00A21511">
      <w:pPr>
        <w:pStyle w:val="a3"/>
        <w:spacing w:before="0" w:beforeAutospacing="0" w:after="0" w:afterAutospacing="0"/>
        <w:rPr>
          <w:b/>
          <w:i/>
        </w:rPr>
      </w:pPr>
    </w:p>
    <w:p w:rsidR="00A21511" w:rsidRDefault="00A21511" w:rsidP="00A21511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Напоследок мы предлагаем вам взять листик и написать на нём 5 или больше причин, почему вы бы остались в этой жизни, а потом спросите у своих близких людей, почему они хотят, чтобы вы жили, и тоже запишите их слова на этот листик. </w:t>
      </w:r>
    </w:p>
    <w:p w:rsidR="00A21511" w:rsidRDefault="00A21511" w:rsidP="00A21511">
      <w:pPr>
        <w:pStyle w:val="a3"/>
        <w:spacing w:before="0" w:beforeAutospacing="0" w:after="0" w:afterAutospacing="0"/>
      </w:pPr>
      <w:r>
        <w:t>Когда вам вдруг станет плохо, достаньте этот листик, прочтите вслух</w:t>
      </w:r>
      <w:proofErr w:type="gramStart"/>
      <w:r>
        <w:t xml:space="preserve"> .</w:t>
      </w:r>
      <w:proofErr w:type="gramEnd"/>
    </w:p>
    <w:p w:rsidR="00A21511" w:rsidRDefault="00A21511" w:rsidP="00A215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Включить   Клип  Вирус</w:t>
      </w:r>
      <w:r>
        <w:rPr>
          <w:sz w:val="28"/>
          <w:szCs w:val="28"/>
        </w:rPr>
        <w:t xml:space="preserve"> «Все пройдет».</w:t>
      </w:r>
    </w:p>
    <w:p w:rsidR="00A21511" w:rsidRDefault="00A21511" w:rsidP="00A21511">
      <w:pPr>
        <w:pStyle w:val="a3"/>
      </w:pPr>
    </w:p>
    <w:p w:rsidR="00A21511" w:rsidRDefault="00A21511" w:rsidP="00A21511">
      <w:pPr>
        <w:pStyle w:val="a3"/>
      </w:pPr>
    </w:p>
    <w:p w:rsidR="00A21511" w:rsidRDefault="00A21511" w:rsidP="00A21511">
      <w:pPr>
        <w:pStyle w:val="a3"/>
      </w:pPr>
    </w:p>
    <w:p w:rsidR="00A21511" w:rsidRDefault="00A21511" w:rsidP="00A21511">
      <w:pPr>
        <w:pStyle w:val="a3"/>
        <w:jc w:val="center"/>
        <w:rPr>
          <w:b/>
          <w:bCs/>
          <w:u w:val="single"/>
        </w:rPr>
      </w:pPr>
    </w:p>
    <w:p w:rsidR="00A21511" w:rsidRDefault="00A21511" w:rsidP="00A21511">
      <w:pPr>
        <w:pStyle w:val="a3"/>
        <w:jc w:val="center"/>
        <w:rPr>
          <w:b/>
          <w:bCs/>
          <w:u w:val="single"/>
        </w:rPr>
      </w:pPr>
    </w:p>
    <w:p w:rsidR="00A21511" w:rsidRDefault="00A21511" w:rsidP="00A21511">
      <w:pPr>
        <w:pStyle w:val="a3"/>
        <w:jc w:val="center"/>
        <w:rPr>
          <w:b/>
          <w:bCs/>
          <w:u w:val="single"/>
        </w:rPr>
      </w:pPr>
    </w:p>
    <w:p w:rsidR="00A21511" w:rsidRDefault="00A21511" w:rsidP="00A21511">
      <w:pPr>
        <w:pStyle w:val="a3"/>
        <w:jc w:val="center"/>
        <w:rPr>
          <w:b/>
          <w:bCs/>
          <w:u w:val="single"/>
        </w:rPr>
      </w:pPr>
    </w:p>
    <w:p w:rsidR="00A21511" w:rsidRDefault="00A21511" w:rsidP="00A21511">
      <w:pPr>
        <w:pStyle w:val="a3"/>
        <w:jc w:val="center"/>
        <w:rPr>
          <w:b/>
          <w:bCs/>
          <w:u w:val="single"/>
        </w:rPr>
      </w:pPr>
    </w:p>
    <w:p w:rsidR="00A21511" w:rsidRDefault="00A21511" w:rsidP="00A21511">
      <w:pPr>
        <w:pStyle w:val="a3"/>
        <w:jc w:val="center"/>
        <w:rPr>
          <w:b/>
          <w:bCs/>
          <w:u w:val="single"/>
        </w:rPr>
      </w:pPr>
    </w:p>
    <w:p w:rsidR="00A21511" w:rsidRDefault="00A21511" w:rsidP="00A21511"/>
    <w:p w:rsidR="000D4103" w:rsidRDefault="000D4103"/>
    <w:sectPr w:rsidR="000D4103" w:rsidSect="00A21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511"/>
    <w:rsid w:val="000D4103"/>
    <w:rsid w:val="00A2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2167</Words>
  <Characters>12358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2018-02-20T22:18:00Z</dcterms:created>
  <dcterms:modified xsi:type="dcterms:W3CDTF">2018-02-20T22:20:00Z</dcterms:modified>
</cp:coreProperties>
</file>