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9" w:rsidRPr="00ED3C45" w:rsidRDefault="0039650F" w:rsidP="003965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</w:t>
      </w:r>
      <w:r w:rsidR="007D3DF9" w:rsidRPr="003B707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Классный час </w:t>
      </w:r>
      <w:r w:rsidR="000701C6" w:rsidRPr="000701C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"На войне детей не бывает"</w:t>
      </w:r>
    </w:p>
    <w:p w:rsidR="007D3DF9" w:rsidRPr="00ED3C45" w:rsidRDefault="003B7077" w:rsidP="008652BA">
      <w:pPr>
        <w:jc w:val="both"/>
        <w:rPr>
          <w:rFonts w:ascii="Times New Roman" w:hAnsi="Times New Roman"/>
          <w:b/>
          <w:bCs/>
          <w:sz w:val="28"/>
        </w:rPr>
      </w:pPr>
      <w:r w:rsidRPr="00ED3C45">
        <w:rPr>
          <w:rFonts w:ascii="Times New Roman" w:hAnsi="Times New Roman"/>
          <w:b/>
          <w:bCs/>
          <w:sz w:val="28"/>
        </w:rPr>
        <w:t>Целевая аудитория</w:t>
      </w:r>
      <w:r w:rsidRPr="00ED3C45">
        <w:rPr>
          <w:rFonts w:ascii="Times New Roman" w:hAnsi="Times New Roman"/>
          <w:sz w:val="28"/>
        </w:rPr>
        <w:t xml:space="preserve">: Данная разработка предназначена </w:t>
      </w:r>
      <w:r w:rsidR="007D3DF9" w:rsidRPr="00ED3C45">
        <w:rPr>
          <w:rFonts w:ascii="Times New Roman" w:hAnsi="Times New Roman"/>
          <w:sz w:val="28"/>
        </w:rPr>
        <w:t>для учащих</w:t>
      </w:r>
      <w:r w:rsidRPr="00ED3C45">
        <w:rPr>
          <w:rFonts w:ascii="Times New Roman" w:hAnsi="Times New Roman"/>
          <w:sz w:val="28"/>
        </w:rPr>
        <w:t xml:space="preserve">ся начальных </w:t>
      </w:r>
      <w:r w:rsidR="008652BA">
        <w:rPr>
          <w:rFonts w:ascii="Times New Roman" w:hAnsi="Times New Roman"/>
          <w:sz w:val="28"/>
        </w:rPr>
        <w:tab/>
      </w:r>
      <w:r w:rsidRPr="00ED3C45">
        <w:rPr>
          <w:rFonts w:ascii="Times New Roman" w:hAnsi="Times New Roman"/>
          <w:sz w:val="28"/>
        </w:rPr>
        <w:t>классов</w:t>
      </w:r>
      <w:r w:rsidR="007D3DF9" w:rsidRPr="00ED3C45">
        <w:rPr>
          <w:rFonts w:ascii="Times New Roman" w:hAnsi="Times New Roman"/>
          <w:sz w:val="28"/>
        </w:rPr>
        <w:t>.</w:t>
      </w:r>
      <w:r w:rsidR="00ED3C45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    </w:t>
      </w:r>
      <w:r w:rsidRPr="00ED3C45">
        <w:rPr>
          <w:rFonts w:ascii="Times New Roman" w:hAnsi="Times New Roman"/>
          <w:b/>
          <w:bCs/>
          <w:sz w:val="28"/>
        </w:rPr>
        <w:t>Цель</w:t>
      </w:r>
      <w:r w:rsidRPr="00ED3C45">
        <w:rPr>
          <w:rFonts w:ascii="Times New Roman" w:hAnsi="Times New Roman"/>
          <w:sz w:val="28"/>
        </w:rPr>
        <w:t>: воспитывать патриотическое отношение к своей стране.</w:t>
      </w:r>
      <w:r w:rsidRPr="00ED3C45">
        <w:rPr>
          <w:rFonts w:ascii="Times New Roman" w:hAnsi="Times New Roman"/>
          <w:sz w:val="28"/>
        </w:rPr>
        <w:br/>
      </w:r>
      <w:r w:rsidRPr="00ED3C45">
        <w:rPr>
          <w:rFonts w:ascii="Times New Roman" w:hAnsi="Times New Roman"/>
          <w:b/>
          <w:bCs/>
          <w:sz w:val="28"/>
        </w:rPr>
        <w:t>Задачи</w:t>
      </w:r>
      <w:r w:rsidR="007D3DF9" w:rsidRPr="00ED3C45">
        <w:rPr>
          <w:rFonts w:ascii="Times New Roman" w:hAnsi="Times New Roman"/>
          <w:sz w:val="28"/>
        </w:rPr>
        <w:t xml:space="preserve">: прививать </w:t>
      </w:r>
      <w:r w:rsidRPr="00ED3C45">
        <w:rPr>
          <w:rFonts w:ascii="Times New Roman" w:hAnsi="Times New Roman"/>
          <w:sz w:val="28"/>
        </w:rPr>
        <w:t xml:space="preserve"> люб</w:t>
      </w:r>
      <w:r w:rsidR="007D3DF9" w:rsidRPr="00ED3C45">
        <w:rPr>
          <w:rFonts w:ascii="Times New Roman" w:hAnsi="Times New Roman"/>
          <w:sz w:val="28"/>
        </w:rPr>
        <w:t>о</w:t>
      </w:r>
      <w:r w:rsidRPr="00ED3C45">
        <w:rPr>
          <w:rFonts w:ascii="Times New Roman" w:hAnsi="Times New Roman"/>
          <w:sz w:val="28"/>
        </w:rPr>
        <w:t>в</w:t>
      </w:r>
      <w:r w:rsidR="007D3DF9" w:rsidRPr="00ED3C45">
        <w:rPr>
          <w:rFonts w:ascii="Times New Roman" w:hAnsi="Times New Roman"/>
          <w:sz w:val="28"/>
        </w:rPr>
        <w:t>ь к Родине; воспитывать чувство</w:t>
      </w:r>
      <w:r w:rsidRPr="00ED3C45">
        <w:rPr>
          <w:rFonts w:ascii="Times New Roman" w:hAnsi="Times New Roman"/>
          <w:sz w:val="28"/>
        </w:rPr>
        <w:t xml:space="preserve"> г</w:t>
      </w:r>
      <w:r w:rsidR="007D3DF9" w:rsidRPr="00ED3C45">
        <w:rPr>
          <w:rFonts w:ascii="Times New Roman" w:hAnsi="Times New Roman"/>
          <w:sz w:val="28"/>
        </w:rPr>
        <w:t>ордости за свой народ; развивать гражданскую  позицию знающего свою историю гражданина</w:t>
      </w:r>
      <w:r w:rsidRPr="00ED3C45">
        <w:rPr>
          <w:rFonts w:ascii="Times New Roman" w:hAnsi="Times New Roman"/>
          <w:sz w:val="28"/>
        </w:rPr>
        <w:t>.</w:t>
      </w:r>
      <w:r w:rsidR="00ED3C45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                         </w:t>
      </w:r>
      <w:r w:rsidR="007D3DF9" w:rsidRPr="00ED3C4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План</w:t>
      </w:r>
      <w:r w:rsidR="007D3DF9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проведения классного часа:</w:t>
      </w:r>
    </w:p>
    <w:p w:rsidR="007D3DF9" w:rsidRPr="00ED3C45" w:rsidRDefault="007D3DF9" w:rsidP="007D3DF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84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Вводное слово учителя.</w:t>
      </w:r>
    </w:p>
    <w:p w:rsidR="001419A5" w:rsidRPr="00ED3C45" w:rsidRDefault="00DB41DC" w:rsidP="001419A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84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Гостья делится своими воспоминаниям</w:t>
      </w:r>
      <w:r w:rsidR="001419A5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о блокадном Ленинграде.  </w:t>
      </w:r>
    </w:p>
    <w:p w:rsidR="001419A5" w:rsidRPr="00ED3C45" w:rsidRDefault="001419A5" w:rsidP="001419A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84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Ребята совместно с учителем рассказывают о детях войны.</w:t>
      </w:r>
    </w:p>
    <w:p w:rsidR="00C42E1A" w:rsidRPr="00ED3C45" w:rsidRDefault="007D3DF9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Тема нашего классного часа «Дети войны».  Представьте себе беззаботную жизнь таких же ребят как вы. Каникулы. Лето. Тепло. И вдруг – война.22 июня 1941 года фашистские захватчики вероломно напали на наше государство. Воскресным утром тысячи мальчиков и девочек со своими родителями, вместо воскресного отдыха, в страхе и ужасе бежали из своих домов. Они шли нескончаемым потоком по дорогам войны, растянувшейся на долгие годы. Сколько их было, убитых и раненых, истерзанных за годы Великой Отечественной войны! Фашистская хроника  демонстрировала в своих киножурналах воскресное утро 1941 года. Первым кадром, восхищавшим фашистских </w:t>
      </w:r>
      <w:proofErr w:type="gram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головорезов</w:t>
      </w:r>
      <w:proofErr w:type="gram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куклу, которую недавно подарили родители. Она могла стать поэтом или писателем, музыкантом или врачом, строителем или просто мамой. Ее судьба — история многих маленьких звездочек, чей век был короток, чья жизнь погасла, не успев разгореться. </w:t>
      </w:r>
    </w:p>
    <w:p w:rsidR="00C42E1A" w:rsidRPr="00ED3C45" w:rsidRDefault="001419A5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Ученица </w:t>
      </w:r>
      <w:r w:rsidR="00C42E1A"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="00C42E1A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читает стихотворение:</w:t>
      </w:r>
    </w:p>
    <w:p w:rsidR="00C42E1A" w:rsidRPr="00ED3C45" w:rsidRDefault="00C42E1A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Кто-то родом из детства... Я — из войны,</w:t>
      </w:r>
    </w:p>
    <w:p w:rsidR="00C42E1A" w:rsidRPr="00ED3C45" w:rsidRDefault="00C42E1A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блокадного бедствия, из его глубины.</w:t>
      </w:r>
    </w:p>
    <w:p w:rsidR="00C42E1A" w:rsidRPr="00ED3C45" w:rsidRDefault="00C42E1A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Влюблена была в небо, но небо меня</w:t>
      </w:r>
    </w:p>
    <w:p w:rsidR="00C42E1A" w:rsidRPr="00ED3C45" w:rsidRDefault="00C42E1A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Обмануло нелепо. Среди белого дня</w:t>
      </w:r>
    </w:p>
    <w:p w:rsidR="00C42E1A" w:rsidRPr="00ED3C45" w:rsidRDefault="00C42E1A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неба падали бомбы, разрушали дома.</w:t>
      </w:r>
    </w:p>
    <w:p w:rsidR="00C42E1A" w:rsidRPr="00ED3C45" w:rsidRDefault="00C42E1A" w:rsidP="00C42E1A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Поднялась из обломков, как — не знаю сама.</w:t>
      </w:r>
    </w:p>
    <w:p w:rsidR="00DB41DC" w:rsidRPr="00ED3C45" w:rsidRDefault="00C42E1A" w:rsidP="00DB41DC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Я хочу вам представить Веру Петровну.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</w:t>
      </w:r>
      <w:r w:rsidR="001707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Её мама ребенком пережила блокаду Ленинграда. К сожалению,  мамы               уже нет в живых, но остались в па</w:t>
      </w:r>
      <w:r w:rsidR="00A77A76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мяти  Веры Петровны                    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воспоминания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мамы 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страшных блокадных днях. Давайте предоставим слово нашей гостье.</w:t>
      </w:r>
    </w:p>
    <w:p w:rsidR="00DB41DC" w:rsidRPr="00ED3C45" w:rsidRDefault="00DB41DC" w:rsidP="00DB41DC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Рассказ Веры Петровны</w:t>
      </w:r>
    </w:p>
    <w:p w:rsidR="00DB41DC" w:rsidRPr="00ED3C45" w:rsidRDefault="00DB41DC" w:rsidP="00DB41DC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lastRenderedPageBreak/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 В марте 1943 в белорусской деревеньке Хатынь появилось около 300 карателей. Они согнали жителей деревни в большой сарай, который облили бензином и подожгли.  </w:t>
      </w:r>
      <w:proofErr w:type="gram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Выбегавших</w:t>
      </w:r>
      <w:proofErr w:type="gram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 огня встречала автоматная очередь. Кричали дети, плакали взрослые, задыхались и горели люди.</w:t>
      </w:r>
    </w:p>
    <w:p w:rsidR="00A77A76" w:rsidRPr="00ED3C45" w:rsidRDefault="00DB41DC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Среди 149 сгоревших в Хатыни  - 75 детей.</w:t>
      </w:r>
      <w:r w:rsidR="00A77A76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Ученик: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Тянулась к солнцу дыма тень,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Чертою черной бесконечной.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Горели камни мостовых.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Металл  </w:t>
      </w:r>
      <w:proofErr w:type="gram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корежился</w:t>
      </w:r>
      <w:proofErr w:type="gram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пожаре.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 узких щелях земляных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Мы </w:t>
      </w:r>
      <w:proofErr w:type="spell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задыхалися</w:t>
      </w:r>
      <w:proofErr w:type="spell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угаре.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Среди горящих головней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Среди обугленных развалин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звали матери детей,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дети матерей искали.</w:t>
      </w:r>
    </w:p>
    <w:p w:rsidR="00A77A76" w:rsidRPr="00ED3C45" w:rsidRDefault="00A77A76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 время войны дети изо всех сил помогали взрослым во всех делах.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Все, в том числе и дети, работали по 12 часов, а потом возвращались в холодный дом. В "буржуйку" была пущена мебель, книги, иногда удавалось добыть сломанные бочки от краски и топить ими печку. После работы ели хлеб, мороженую картошку, пили чай из морковки. Даже очистки от картошки не выбрасывали, а использовали для приготовления </w:t>
      </w:r>
      <w:proofErr w:type="spellStart"/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оладьев</w:t>
      </w:r>
      <w:proofErr w:type="spellEnd"/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DB41DC" w:rsidRPr="00ED3C45" w:rsidRDefault="00A77A76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Несмотря на суровую обстановку приняли решение продолжать обучение детей. В конце октября 1941 г. 60 тыс. школьников 1-4 классов приступили к учебным занятиям в бомбоубежищах школ и домохозяйств, а с 3 ноября в 103 школах Ленинграда за парты сели еще более 30 тыс. учащихся 1-4 классов. Нередко во время урока раздавался вой сирены, возвещавшей об очередной бомбежке или артобстреле. Ученики быстро и организованно спускались в бомбоубежище, где занятия продолжались. "К урокам готовлюсь по-новому, – писала осенью 1941 г. в своем дневнике учительница истории 239-й школы К.В. Ползикова – Ничего лишнего, скупой ясный рассказ. Детям трудно готовить уроки дома; значит, нужно помочь им в классе. Не ведем никаких записей в тетрадях: это тяжело. Но рассказывать надо интересно. Ох, как это надо! У детей столько </w:t>
      </w:r>
      <w:proofErr w:type="gramStart"/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тяжелого</w:t>
      </w:r>
      <w:proofErr w:type="gramEnd"/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душе, столько тревог, что слушать тусклую речь не будут. И показать им, как тебе трудно, тоже нельзя". Учиться в жестоких условиях зимы стало подвигом. Рассказывая об этом незабываемом времени, ученики 7-го класса 148-й школы писали в своем коллективном дневнике: "Температура 2-3 градуса ниже нуля. Тусклый зимний, свет робко пробивается сквозь единственное небольшое стекло в единственном окне. Ученики жмутся к раскрытой дверке печурки, ежатся от холода, который резкой морозной струей рвется из-под щелей дверей, пробегает по всему телу. Настойчивый и злой ветер гонит дым обратно, с улицы через примитивный дымоход прямо в </w:t>
      </w:r>
      <w:r w:rsidR="00DB41DC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комнату... Глаза слезятся, читать тяжело, а писать совершенно невозможно. Мы сидим в пальто, в галошах, в перч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атках и даже в головных уборах…»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Ученик: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Глаза девчонки семилетней,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два померкших огонька.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детском личике заметней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Большая, тяжкая тоска.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Она молчит, о чем ни спросишь,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Пошутишь с ней – молчит в ответ,</w:t>
      </w:r>
    </w:p>
    <w:p w:rsidR="00A77A76" w:rsidRPr="00ED3C45" w:rsidRDefault="00A77A76" w:rsidP="00A77A76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будто ей не семь, не восемь,</w:t>
      </w:r>
    </w:p>
    <w:p w:rsidR="003E40ED" w:rsidRPr="00ED3C45" w:rsidRDefault="00A77A76" w:rsidP="003E40ED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много, много горьких лет.</w:t>
      </w:r>
      <w:r w:rsidR="003E40ED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3E40ED" w:rsidRPr="00ED3C45" w:rsidRDefault="003E40ED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Учитель: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5 августа 1942 года. Варшава, столица Польши. Из Дома сирот выходит 100 детей. Впереди учитель, </w:t>
      </w:r>
      <w:proofErr w:type="spell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Януш</w:t>
      </w:r>
      <w:proofErr w:type="spell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Корчак. По приказу фашистского командования они идут по улицам Варшавы на вокзал, где их ждет поезд, который направится в фашистский лагерь смерти - Треблинку. Дети идут, не боясь, потому что с ними идет умный и мудрый взрослый, которого они ласково называют «Старый доктор». Поезд набирает скорость. Дети садятся вокруг Старого доктора и просят: «Расскажи нам сказку, доктор!». Он рассказывал им сказки даже тогда, когда всех их поглотила газовая камера лагеря смерти. Они ничего не успели в своей жизни и как чистые ангелы вознеслись на небо.</w:t>
      </w:r>
    </w:p>
    <w:p w:rsidR="00A77A76" w:rsidRPr="00ED3C45" w:rsidRDefault="00A77A76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Война заставила многих детей повзрослеть.</w:t>
      </w:r>
      <w:r w:rsidR="003E40ED"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Навечно застыли в строю героев дети, чей взрослый подвиг в годы войны не имеет цены.</w:t>
      </w:r>
    </w:p>
    <w:p w:rsidR="001419A5" w:rsidRPr="00ED3C45" w:rsidRDefault="001419A5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Ученик</w:t>
      </w:r>
      <w:proofErr w:type="gramStart"/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1</w:t>
      </w:r>
      <w:proofErr w:type="gramEnd"/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Леня Голиков в четырнадцать лет стал Героем Советского Союза. Погиб смертью </w:t>
      </w:r>
      <w:proofErr w:type="gram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храбрых</w:t>
      </w:r>
      <w:proofErr w:type="gram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неравном бою под селом Острая Лука.</w:t>
      </w: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</w:p>
    <w:p w:rsidR="001419A5" w:rsidRPr="00ED3C45" w:rsidRDefault="001419A5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Ученик</w:t>
      </w:r>
      <w:proofErr w:type="gramStart"/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2</w:t>
      </w:r>
      <w:proofErr w:type="gramEnd"/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Марат </w:t>
      </w:r>
      <w:proofErr w:type="spellStart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Казей</w:t>
      </w:r>
      <w:proofErr w:type="spellEnd"/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боевых операциях награжден орденом Отечественной войны 1 степени. Посмертно присвоено звание Героя Советского союза.</w:t>
      </w: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</w:p>
    <w:p w:rsidR="003E40ED" w:rsidRPr="00ED3C45" w:rsidRDefault="001419A5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Ученик3: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Лара Михеенко четырнадцатилетняя партизанка расстреляна   </w:t>
      </w:r>
      <w:r w:rsid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 ноября 1943 года.</w:t>
      </w:r>
      <w:r w:rsidR="003E40ED"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</w:p>
    <w:p w:rsidR="001419A5" w:rsidRPr="00ED3C45" w:rsidRDefault="003E40ED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Ученик</w:t>
      </w:r>
      <w:proofErr w:type="gramStart"/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4</w:t>
      </w:r>
      <w:proofErr w:type="gramEnd"/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Валя Котик за отвагу и находчивость, проявленные при выполнении заданий в тылу врага, был награжден медалью «Партизану Великой Отечественной войны». Посмертно присвоено звание Героя Советского Союза.</w:t>
      </w:r>
    </w:p>
    <w:p w:rsidR="003E40ED" w:rsidRPr="00ED3C45" w:rsidRDefault="003E40ED" w:rsidP="008652BA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Учитель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Кто-то сказал: «На войне детей не бывает». Нет, бывает, и тем страшнее война, чем больше детей теряют свое беззаботное, радостное детство в ее жерновах, становясь не по возрасту серьезными, ответственными зачастую не только за себя, за своих братьев и сестер, но и за весь мир, за мир на земле. А как много они могут сделать: не меньше, а может быть, даже и больше, чем взрослые.</w:t>
      </w:r>
    </w:p>
    <w:p w:rsidR="00DB41DC" w:rsidRPr="00ED3C45" w:rsidRDefault="00ED3C45" w:rsidP="00ED3C45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Почтим минутой молчания детей, совершивших героический подвиг и невинно убиенных в годы Великой Отечественной войны.</w:t>
      </w:r>
    </w:p>
    <w:p w:rsidR="00ED3C45" w:rsidRPr="00ED3C45" w:rsidRDefault="00ED3C45" w:rsidP="00ED3C45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Заключение: </w:t>
      </w: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 чем вас заставили задуматься слова звучавшие  сегодня?</w:t>
      </w:r>
    </w:p>
    <w:p w:rsidR="00ED3C45" w:rsidRPr="00ED3C45" w:rsidRDefault="00ED3C45" w:rsidP="00ED3C45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D3C4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Какие чувства вы испытывали?</w:t>
      </w:r>
    </w:p>
    <w:p w:rsidR="003B7077" w:rsidRPr="00ED3C45" w:rsidRDefault="003B7077" w:rsidP="003B7077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3B7077" w:rsidRPr="00ED3C45" w:rsidSect="000D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471"/>
    <w:multiLevelType w:val="multilevel"/>
    <w:tmpl w:val="E55223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36F541C"/>
    <w:multiLevelType w:val="multilevel"/>
    <w:tmpl w:val="E552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EF"/>
    <w:rsid w:val="000701C6"/>
    <w:rsid w:val="000D672C"/>
    <w:rsid w:val="001419A5"/>
    <w:rsid w:val="0017079B"/>
    <w:rsid w:val="001A5710"/>
    <w:rsid w:val="0039650F"/>
    <w:rsid w:val="003B7077"/>
    <w:rsid w:val="003E40ED"/>
    <w:rsid w:val="007D3DF9"/>
    <w:rsid w:val="008652BA"/>
    <w:rsid w:val="00A761EF"/>
    <w:rsid w:val="00A77A76"/>
    <w:rsid w:val="00C42E1A"/>
    <w:rsid w:val="00DB41DC"/>
    <w:rsid w:val="00DF11E0"/>
    <w:rsid w:val="00ED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ED65-018A-419B-95C6-BDD5AD17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10</cp:revision>
  <dcterms:created xsi:type="dcterms:W3CDTF">2015-05-07T08:02:00Z</dcterms:created>
  <dcterms:modified xsi:type="dcterms:W3CDTF">2018-09-22T08:33:00Z</dcterms:modified>
</cp:coreProperties>
</file>